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19" w:rsidRPr="00443914" w:rsidRDefault="00C74819" w:rsidP="00C74819">
      <w:pPr>
        <w:shd w:val="clear" w:color="auto" w:fill="FFFFFF"/>
        <w:spacing w:line="240" w:lineRule="auto"/>
        <w:jc w:val="both"/>
        <w:rPr>
          <w:rFonts w:ascii="Times New Roman" w:hAnsi="Times New Roman"/>
          <w:sz w:val="32"/>
          <w:lang w:val="kk-KZ"/>
        </w:rPr>
      </w:pPr>
      <w:r w:rsidRPr="00443914">
        <w:rPr>
          <w:rFonts w:ascii="Times New Roman" w:hAnsi="Times New Roman"/>
          <w:sz w:val="32"/>
          <w:lang w:val="kk-KZ"/>
        </w:rPr>
        <w:t>Коммуналдық мемлекеттік мекемесі «Қызыл суат ауылының орта мектебі» 2018 жылғы мемлекеттік қызмет көрсету аясындағы есебі.</w:t>
      </w:r>
    </w:p>
    <w:p w:rsidR="00C74819" w:rsidRPr="00443914" w:rsidRDefault="00C74819" w:rsidP="00C74819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lang w:val="kk-KZ"/>
        </w:rPr>
      </w:pPr>
      <w:r w:rsidRPr="00443914">
        <w:rPr>
          <w:rFonts w:ascii="Times New Roman" w:hAnsi="Times New Roman"/>
          <w:b/>
          <w:lang w:val="kk-KZ"/>
        </w:rPr>
        <w:t>28.03.2019</w:t>
      </w:r>
    </w:p>
    <w:p w:rsidR="00C74819" w:rsidRDefault="00C74819" w:rsidP="00C74819">
      <w:pPr>
        <w:shd w:val="clear" w:color="auto" w:fill="FFFFFF"/>
        <w:spacing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Коммуналдық мемлекеттік мекеме «Қызыл суат ауылының орта мектебі». Мекен</w:t>
      </w:r>
      <w:r w:rsidRPr="008B4812">
        <w:rPr>
          <w:rFonts w:ascii="Times New Roman" w:hAnsi="Times New Roman"/>
          <w:lang w:val="kk-KZ"/>
        </w:rPr>
        <w:t>-</w:t>
      </w:r>
      <w:r>
        <w:rPr>
          <w:rFonts w:ascii="Times New Roman" w:hAnsi="Times New Roman"/>
          <w:lang w:val="kk-KZ"/>
        </w:rPr>
        <w:t xml:space="preserve"> жайы деректері: Ақмола облысы, Целиноград ауданы, Қызыл суат ауылы, Талғат Бигелдинов көшесі 40/1. Байланыс телефоны: 87165192433. Қабылдау жұмыс күндері сағ.9:00 </w:t>
      </w:r>
      <w:r w:rsidRPr="008B4812">
        <w:rPr>
          <w:rFonts w:ascii="Times New Roman" w:hAnsi="Times New Roman"/>
          <w:lang w:val="kk-KZ"/>
        </w:rPr>
        <w:t>–</w:t>
      </w:r>
      <w:r>
        <w:rPr>
          <w:rFonts w:ascii="Times New Roman" w:hAnsi="Times New Roman"/>
          <w:lang w:val="kk-KZ"/>
        </w:rPr>
        <w:t xml:space="preserve"> 18:00</w:t>
      </w:r>
      <w:r w:rsidRPr="008B4812">
        <w:rPr>
          <w:rFonts w:ascii="Times New Roman" w:hAnsi="Times New Roman"/>
          <w:lang w:val="kk-KZ"/>
        </w:rPr>
        <w:t>-</w:t>
      </w:r>
      <w:r>
        <w:rPr>
          <w:rFonts w:ascii="Times New Roman" w:hAnsi="Times New Roman"/>
          <w:lang w:val="kk-KZ"/>
        </w:rPr>
        <w:t>ге дейін, түскі үзіліс 13:00</w:t>
      </w:r>
      <w:r w:rsidRPr="008B4812">
        <w:rPr>
          <w:rFonts w:ascii="Times New Roman" w:hAnsi="Times New Roman"/>
          <w:lang w:val="kk-KZ"/>
        </w:rPr>
        <w:t>-</w:t>
      </w:r>
      <w:r>
        <w:rPr>
          <w:rFonts w:ascii="Times New Roman" w:hAnsi="Times New Roman"/>
          <w:lang w:val="kk-KZ"/>
        </w:rPr>
        <w:t>14:00, демалыс күндері және мерекелік күндерде жұмыс істемейді.</w:t>
      </w:r>
    </w:p>
    <w:p w:rsidR="00C74819" w:rsidRDefault="00C74819" w:rsidP="00C74819">
      <w:pPr>
        <w:shd w:val="clear" w:color="auto" w:fill="FFFFFF"/>
        <w:spacing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Коммуналдық мемлекеттік  мекемесі «Қызыл суат ауылының орта мектебі» мемлекеттік қызмет көрсету келесі түрде жүзеге асады: </w:t>
      </w:r>
    </w:p>
    <w:p w:rsidR="00C74819" w:rsidRDefault="00C74819" w:rsidP="00C74819">
      <w:pPr>
        <w:shd w:val="clear" w:color="auto" w:fill="FFFFFF"/>
        <w:spacing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1. «Білім мекемесіне құжат қабылдау және оқушыларды есепке алу»;</w:t>
      </w:r>
    </w:p>
    <w:p w:rsidR="00C74819" w:rsidRDefault="00C74819" w:rsidP="00C74819">
      <w:pPr>
        <w:shd w:val="clear" w:color="auto" w:fill="FFFFFF"/>
        <w:spacing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2. «Денсаулығына байланысты ұзақ уақыт аралығында бастауыш, негізгі орта, орта білім алуға білім мекемесіне бара алмайтын жағдайда үйде жеке оқытуға құжаттарды қабылдау»;</w:t>
      </w:r>
    </w:p>
    <w:p w:rsidR="00C74819" w:rsidRDefault="00C74819" w:rsidP="00C74819">
      <w:pPr>
        <w:shd w:val="clear" w:color="auto" w:fill="FFFFFF"/>
        <w:spacing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3. «Жалпы білім беру мекемелер арасында балаларды ауыстыру үшін құжаттарды қабылдау»;</w:t>
      </w:r>
    </w:p>
    <w:p w:rsidR="00C74819" w:rsidRDefault="00C74819" w:rsidP="00C74819">
      <w:pPr>
        <w:shd w:val="clear" w:color="auto" w:fill="FFFFFF"/>
        <w:spacing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4. «Негізгі орта, жалпы орта білім беру жайлы құжаттардың көшірмесін беру»;</w:t>
      </w:r>
    </w:p>
    <w:p w:rsidR="00C74819" w:rsidRDefault="00C74819" w:rsidP="00C74819">
      <w:pPr>
        <w:shd w:val="clear" w:color="auto" w:fill="FFFFFF"/>
        <w:spacing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5. «Бастауыш, негізгі орта, жалпы орта, техникалық және кәсіптік орта  білімнен кейінгі білім беруді іске асыратын білім беру ұйымдарына, педагог қызметкерлерге біліктілік санаттарды беру және аттестаттау үшін құжаттарды қабылдау».</w:t>
      </w:r>
    </w:p>
    <w:p w:rsidR="00C74819" w:rsidRDefault="00C74819" w:rsidP="00C74819">
      <w:pPr>
        <w:shd w:val="clear" w:color="auto" w:fill="FFFFFF"/>
        <w:spacing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2018 жылы көрсетілген мемлекеттік қызмет</w:t>
      </w:r>
      <w:r w:rsidRPr="00101089">
        <w:rPr>
          <w:rFonts w:ascii="Times New Roman" w:hAnsi="Times New Roman"/>
          <w:lang w:val="kk-KZ"/>
        </w:rPr>
        <w:t>-</w:t>
      </w:r>
      <w:r>
        <w:rPr>
          <w:rFonts w:ascii="Times New Roman" w:hAnsi="Times New Roman"/>
          <w:lang w:val="kk-KZ"/>
        </w:rPr>
        <w:t xml:space="preserve"> 71, соның ішінде:</w:t>
      </w:r>
    </w:p>
    <w:p w:rsidR="00C74819" w:rsidRPr="008B4812" w:rsidRDefault="00C74819" w:rsidP="00C74819">
      <w:pPr>
        <w:shd w:val="clear" w:color="auto" w:fill="FFFFFF"/>
        <w:spacing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8223"/>
        <w:gridCol w:w="1161"/>
      </w:tblGrid>
      <w:tr w:rsidR="00C74819" w:rsidRPr="0047561B" w:rsidTr="00AB47DC">
        <w:trPr>
          <w:trHeight w:val="714"/>
        </w:trPr>
        <w:tc>
          <w:tcPr>
            <w:tcW w:w="534" w:type="dxa"/>
            <w:shd w:val="clear" w:color="auto" w:fill="auto"/>
          </w:tcPr>
          <w:p w:rsidR="00C74819" w:rsidRPr="0047561B" w:rsidRDefault="00C74819" w:rsidP="00AB47D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47561B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8649" w:type="dxa"/>
            <w:shd w:val="clear" w:color="auto" w:fill="auto"/>
          </w:tcPr>
          <w:p w:rsidR="00C74819" w:rsidRPr="0047561B" w:rsidRDefault="00C74819" w:rsidP="00AB47D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7561B">
              <w:rPr>
                <w:rFonts w:ascii="Times New Roman" w:hAnsi="Times New Roman"/>
                <w:b/>
                <w:lang w:val="kk-KZ"/>
              </w:rPr>
              <w:t xml:space="preserve"> Мемлекеттік қызмет атаулары</w:t>
            </w:r>
          </w:p>
        </w:tc>
        <w:tc>
          <w:tcPr>
            <w:tcW w:w="803" w:type="dxa"/>
            <w:shd w:val="clear" w:color="auto" w:fill="auto"/>
          </w:tcPr>
          <w:p w:rsidR="00C74819" w:rsidRPr="0047561B" w:rsidRDefault="00C74819" w:rsidP="00AB47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47561B"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</w:tr>
      <w:tr w:rsidR="00C74819" w:rsidRPr="0047561B" w:rsidTr="00AB47DC">
        <w:trPr>
          <w:trHeight w:val="672"/>
        </w:trPr>
        <w:tc>
          <w:tcPr>
            <w:tcW w:w="534" w:type="dxa"/>
            <w:shd w:val="clear" w:color="auto" w:fill="auto"/>
          </w:tcPr>
          <w:p w:rsidR="00C74819" w:rsidRPr="0047561B" w:rsidRDefault="00C74819" w:rsidP="00AB47D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47561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649" w:type="dxa"/>
            <w:shd w:val="clear" w:color="auto" w:fill="auto"/>
          </w:tcPr>
          <w:p w:rsidR="00C74819" w:rsidRPr="0047561B" w:rsidRDefault="00C74819" w:rsidP="00AB47D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47561B">
              <w:rPr>
                <w:rFonts w:ascii="Times New Roman" w:hAnsi="Times New Roman"/>
                <w:lang w:val="kk-KZ"/>
              </w:rPr>
              <w:t>«Білім мекемесіне құжат қабылдау және оқушыларды есепке алу»</w:t>
            </w:r>
          </w:p>
        </w:tc>
        <w:tc>
          <w:tcPr>
            <w:tcW w:w="803" w:type="dxa"/>
            <w:shd w:val="clear" w:color="auto" w:fill="auto"/>
          </w:tcPr>
          <w:p w:rsidR="00C74819" w:rsidRPr="0047561B" w:rsidRDefault="00C74819" w:rsidP="00AB47D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7561B">
              <w:rPr>
                <w:rFonts w:ascii="Times New Roman" w:hAnsi="Times New Roman"/>
                <w:lang w:val="kk-KZ"/>
              </w:rPr>
              <w:t>35</w:t>
            </w:r>
          </w:p>
        </w:tc>
      </w:tr>
      <w:tr w:rsidR="00C74819" w:rsidRPr="0047561B" w:rsidTr="00AB47DC">
        <w:trPr>
          <w:trHeight w:val="714"/>
        </w:trPr>
        <w:tc>
          <w:tcPr>
            <w:tcW w:w="534" w:type="dxa"/>
            <w:shd w:val="clear" w:color="auto" w:fill="auto"/>
          </w:tcPr>
          <w:p w:rsidR="00C74819" w:rsidRPr="0047561B" w:rsidRDefault="00C74819" w:rsidP="00AB47D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47561B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649" w:type="dxa"/>
            <w:shd w:val="clear" w:color="auto" w:fill="auto"/>
          </w:tcPr>
          <w:p w:rsidR="00C74819" w:rsidRPr="0047561B" w:rsidRDefault="00C74819" w:rsidP="00AB47D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47561B">
              <w:rPr>
                <w:rFonts w:ascii="Times New Roman" w:hAnsi="Times New Roman"/>
                <w:lang w:val="kk-KZ"/>
              </w:rPr>
              <w:t>«Денсаулығына байланысты ұзақ уақыт аралығында бастауыш, негізгі орта, орта білім алуға білім мекемесіне бара алмайтын жағдайда үйде жеке оқытуға құжаттарды қабылдау»</w:t>
            </w:r>
          </w:p>
        </w:tc>
        <w:tc>
          <w:tcPr>
            <w:tcW w:w="803" w:type="dxa"/>
            <w:shd w:val="clear" w:color="auto" w:fill="auto"/>
          </w:tcPr>
          <w:p w:rsidR="00C74819" w:rsidRPr="0047561B" w:rsidRDefault="00C74819" w:rsidP="00AB47D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7561B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C74819" w:rsidRPr="0047561B" w:rsidTr="00AB47DC">
        <w:trPr>
          <w:trHeight w:val="672"/>
        </w:trPr>
        <w:tc>
          <w:tcPr>
            <w:tcW w:w="534" w:type="dxa"/>
            <w:shd w:val="clear" w:color="auto" w:fill="auto"/>
          </w:tcPr>
          <w:p w:rsidR="00C74819" w:rsidRPr="0047561B" w:rsidRDefault="00C74819" w:rsidP="00AB47D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47561B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649" w:type="dxa"/>
            <w:shd w:val="clear" w:color="auto" w:fill="auto"/>
          </w:tcPr>
          <w:p w:rsidR="00C74819" w:rsidRPr="0047561B" w:rsidRDefault="00C74819" w:rsidP="00AB47D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47561B">
              <w:rPr>
                <w:rFonts w:ascii="Times New Roman" w:hAnsi="Times New Roman"/>
                <w:lang w:val="kk-KZ"/>
              </w:rPr>
              <w:t>«Жалпы білім беру мекемелер арасында балаларды ауыстыру үшін құжаттарды қабылдау»</w:t>
            </w:r>
          </w:p>
        </w:tc>
        <w:tc>
          <w:tcPr>
            <w:tcW w:w="803" w:type="dxa"/>
            <w:shd w:val="clear" w:color="auto" w:fill="auto"/>
          </w:tcPr>
          <w:p w:rsidR="00C74819" w:rsidRPr="0047561B" w:rsidRDefault="00C74819" w:rsidP="00AB47D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7561B">
              <w:rPr>
                <w:rFonts w:ascii="Times New Roman" w:hAnsi="Times New Roman"/>
                <w:lang w:val="kk-KZ"/>
              </w:rPr>
              <w:t>33</w:t>
            </w:r>
          </w:p>
        </w:tc>
      </w:tr>
      <w:tr w:rsidR="00C74819" w:rsidRPr="0047561B" w:rsidTr="00AB47DC">
        <w:trPr>
          <w:trHeight w:val="672"/>
        </w:trPr>
        <w:tc>
          <w:tcPr>
            <w:tcW w:w="534" w:type="dxa"/>
            <w:shd w:val="clear" w:color="auto" w:fill="auto"/>
          </w:tcPr>
          <w:p w:rsidR="00C74819" w:rsidRPr="0047561B" w:rsidRDefault="00C74819" w:rsidP="00AB47D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47561B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649" w:type="dxa"/>
            <w:shd w:val="clear" w:color="auto" w:fill="auto"/>
          </w:tcPr>
          <w:p w:rsidR="00C74819" w:rsidRPr="0047561B" w:rsidRDefault="00C74819" w:rsidP="00AB47D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47561B">
              <w:rPr>
                <w:rFonts w:ascii="Times New Roman" w:hAnsi="Times New Roman"/>
                <w:lang w:val="kk-KZ"/>
              </w:rPr>
              <w:t>«Негізгі орта, жалпы орта білім беру жайлы құжаттардың көшірмесін беру»</w:t>
            </w:r>
          </w:p>
        </w:tc>
        <w:tc>
          <w:tcPr>
            <w:tcW w:w="803" w:type="dxa"/>
            <w:shd w:val="clear" w:color="auto" w:fill="auto"/>
          </w:tcPr>
          <w:p w:rsidR="00C74819" w:rsidRPr="0047561B" w:rsidRDefault="00C74819" w:rsidP="00AB47D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7561B">
              <w:rPr>
                <w:rFonts w:ascii="Times New Roman" w:hAnsi="Times New Roman"/>
                <w:lang w:val="kk-KZ"/>
              </w:rPr>
              <w:t>0</w:t>
            </w:r>
          </w:p>
        </w:tc>
      </w:tr>
      <w:tr w:rsidR="00C74819" w:rsidRPr="0047561B" w:rsidTr="00AB47DC">
        <w:trPr>
          <w:trHeight w:val="907"/>
        </w:trPr>
        <w:tc>
          <w:tcPr>
            <w:tcW w:w="534" w:type="dxa"/>
            <w:shd w:val="clear" w:color="auto" w:fill="auto"/>
          </w:tcPr>
          <w:p w:rsidR="00C74819" w:rsidRPr="0047561B" w:rsidRDefault="00C74819" w:rsidP="00AB47D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47561B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649" w:type="dxa"/>
            <w:shd w:val="clear" w:color="auto" w:fill="auto"/>
          </w:tcPr>
          <w:p w:rsidR="00C74819" w:rsidRPr="0047561B" w:rsidRDefault="00C74819" w:rsidP="00AB47D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47561B">
              <w:rPr>
                <w:rFonts w:ascii="Times New Roman" w:hAnsi="Times New Roman"/>
                <w:lang w:val="kk-KZ"/>
              </w:rPr>
              <w:t>«Бастауыш, негізгі орта, жалпы орта, техникалық және кәсіптік орта  білімнен кейінгі білім беруді іске асыратын білім беру ұйымдарына, педагог қызметкерлерге біліктілік санаттарды беру және аттестаттау үшін құжаттарды қабылдау»</w:t>
            </w:r>
          </w:p>
        </w:tc>
        <w:tc>
          <w:tcPr>
            <w:tcW w:w="803" w:type="dxa"/>
            <w:shd w:val="clear" w:color="auto" w:fill="auto"/>
          </w:tcPr>
          <w:p w:rsidR="00C74819" w:rsidRPr="0047561B" w:rsidRDefault="00C74819" w:rsidP="00AB47D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7561B">
              <w:rPr>
                <w:rFonts w:ascii="Times New Roman" w:hAnsi="Times New Roman"/>
                <w:lang w:val="kk-KZ"/>
              </w:rPr>
              <w:t>2</w:t>
            </w:r>
          </w:p>
        </w:tc>
      </w:tr>
    </w:tbl>
    <w:p w:rsidR="00C74819" w:rsidRDefault="00C74819" w:rsidP="00C74819">
      <w:pPr>
        <w:shd w:val="clear" w:color="auto" w:fill="FFFFFF"/>
        <w:spacing w:line="240" w:lineRule="auto"/>
        <w:jc w:val="both"/>
        <w:rPr>
          <w:rFonts w:ascii="Times New Roman" w:hAnsi="Times New Roman"/>
          <w:lang w:val="kk-KZ"/>
        </w:rPr>
      </w:pPr>
    </w:p>
    <w:p w:rsidR="00C74819" w:rsidRDefault="00C74819" w:rsidP="00C7481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Мемлекеттік қызмет көрсету тәртібі туралы толық ақпарат КММ  «Қызыл суат ауылының орта мектебі» стендтерінде орналасқан.</w:t>
      </w:r>
    </w:p>
    <w:p w:rsidR="00C74819" w:rsidRPr="008B4812" w:rsidRDefault="00C74819" w:rsidP="00C7481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Тұрақты негізде жауапты қызметкерлердің басшыларының мемлекеттік қызметтердің сапасына ішкі бақылау жүргізіледі. Мемлекеттік қызмет туралы шағымдар болмады. Қызмет алушылардан шағымдар жоқ.</w:t>
      </w:r>
    </w:p>
    <w:p w:rsidR="009E2D19" w:rsidRDefault="009E2D19">
      <w:bookmarkStart w:id="0" w:name="_GoBack"/>
      <w:bookmarkEnd w:id="0"/>
    </w:p>
    <w:sectPr w:rsidR="009E2D19" w:rsidSect="00AF18A5">
      <w:pgSz w:w="11906" w:h="16838" w:code="9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34"/>
    <w:rsid w:val="00416E4D"/>
    <w:rsid w:val="008D0C34"/>
    <w:rsid w:val="009E2D19"/>
    <w:rsid w:val="00C74819"/>
    <w:rsid w:val="00C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995CE-2A80-4198-BC61-C60C7B05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8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2019-04-06T06:50:00Z</dcterms:created>
  <dcterms:modified xsi:type="dcterms:W3CDTF">2019-04-06T06:50:00Z</dcterms:modified>
</cp:coreProperties>
</file>